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4A1" w:rsidRPr="00C714A1" w:rsidRDefault="00C714A1" w:rsidP="00C714A1">
      <w:pPr>
        <w:pBdr>
          <w:bottom w:val="single" w:sz="6" w:space="3" w:color="E3E3E3"/>
        </w:pBdr>
        <w:spacing w:before="100" w:beforeAutospacing="1" w:after="20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02731"/>
          <w:kern w:val="36"/>
          <w:sz w:val="28"/>
          <w:szCs w:val="28"/>
        </w:rPr>
      </w:pPr>
      <w:r w:rsidRPr="00C714A1">
        <w:rPr>
          <w:rFonts w:ascii="Times New Roman" w:eastAsia="Times New Roman" w:hAnsi="Times New Roman" w:cs="Times New Roman"/>
          <w:b/>
          <w:color w:val="202731"/>
          <w:kern w:val="36"/>
          <w:sz w:val="28"/>
          <w:szCs w:val="28"/>
        </w:rPr>
        <w:t>Основные сведения о ЕГЭ</w:t>
      </w:r>
    </w:p>
    <w:p w:rsidR="00C714A1" w:rsidRPr="00C714A1" w:rsidRDefault="00C714A1" w:rsidP="00C71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C714A1">
        <w:rPr>
          <w:rFonts w:ascii="Times New Roman" w:eastAsia="Times New Roman" w:hAnsi="Times New Roman" w:cs="Times New Roman"/>
          <w:color w:val="1F262D"/>
          <w:sz w:val="28"/>
          <w:szCs w:val="28"/>
        </w:rPr>
        <w:t>Единый государственный экзамен (ЕГЭ) — это форма объективной оценки качества подготовки лиц, освоивших образовательные программы среднего (полного) общего образования, с использованием контрольных измерительных материалов (</w:t>
      </w:r>
      <w:hyperlink r:id="rId5" w:history="1">
        <w:r w:rsidRPr="00C714A1">
          <w:rPr>
            <w:rFonts w:ascii="Times New Roman" w:eastAsia="Times New Roman" w:hAnsi="Times New Roman" w:cs="Times New Roman"/>
            <w:color w:val="2D8312"/>
            <w:sz w:val="28"/>
            <w:szCs w:val="28"/>
          </w:rPr>
          <w:t>КИМ</w:t>
        </w:r>
      </w:hyperlink>
      <w:r w:rsidRPr="00C714A1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) </w:t>
      </w:r>
    </w:p>
    <w:p w:rsidR="00C714A1" w:rsidRPr="00C714A1" w:rsidRDefault="00C714A1" w:rsidP="00C71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C714A1">
        <w:rPr>
          <w:rFonts w:ascii="Times New Roman" w:eastAsia="Times New Roman" w:hAnsi="Times New Roman" w:cs="Times New Roman"/>
          <w:color w:val="1F262D"/>
          <w:sz w:val="28"/>
          <w:szCs w:val="28"/>
        </w:rPr>
        <w:t>Результаты ЕГЭ признаются образовательными учреждениями, в которых реализуются образовательные программы среднего (полного) общего образования, как результаты государственной (итоговой) аттестации, а образовательными учреждениями среднего профессионального образования и образовательными учреждениями высшего профессионального образования как результаты вступительных испытаний по соответствующим общеобразовательным предметам.</w:t>
      </w:r>
    </w:p>
    <w:p w:rsidR="00C714A1" w:rsidRPr="00C714A1" w:rsidRDefault="00C714A1" w:rsidP="00C71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C714A1">
        <w:rPr>
          <w:rFonts w:ascii="Times New Roman" w:eastAsia="Times New Roman" w:hAnsi="Times New Roman" w:cs="Times New Roman"/>
          <w:color w:val="1F262D"/>
          <w:sz w:val="28"/>
          <w:szCs w:val="28"/>
        </w:rPr>
        <w:t>Особенности ЕГЭ:</w:t>
      </w:r>
    </w:p>
    <w:p w:rsidR="00C714A1" w:rsidRPr="00C714A1" w:rsidRDefault="00C714A1" w:rsidP="00C714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C714A1">
        <w:rPr>
          <w:rFonts w:ascii="Times New Roman" w:eastAsia="Times New Roman" w:hAnsi="Times New Roman" w:cs="Times New Roman"/>
          <w:color w:val="1F262D"/>
          <w:sz w:val="28"/>
          <w:szCs w:val="28"/>
        </w:rPr>
        <w:t>единые правила проведения;</w:t>
      </w:r>
    </w:p>
    <w:p w:rsidR="00C714A1" w:rsidRPr="00C714A1" w:rsidRDefault="00C714A1" w:rsidP="00C714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C714A1">
        <w:rPr>
          <w:rFonts w:ascii="Times New Roman" w:eastAsia="Times New Roman" w:hAnsi="Times New Roman" w:cs="Times New Roman"/>
          <w:color w:val="1F262D"/>
          <w:sz w:val="28"/>
          <w:szCs w:val="28"/>
        </w:rPr>
        <w:t>единое расписание;</w:t>
      </w:r>
    </w:p>
    <w:p w:rsidR="00C714A1" w:rsidRPr="00C714A1" w:rsidRDefault="00C714A1" w:rsidP="00C714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C714A1">
        <w:rPr>
          <w:rFonts w:ascii="Times New Roman" w:eastAsia="Times New Roman" w:hAnsi="Times New Roman" w:cs="Times New Roman"/>
          <w:color w:val="1F262D"/>
          <w:sz w:val="28"/>
          <w:szCs w:val="28"/>
        </w:rPr>
        <w:t>использование заданий стандартизированной формы (</w:t>
      </w:r>
      <w:hyperlink r:id="rId6" w:history="1">
        <w:r w:rsidRPr="00C714A1">
          <w:rPr>
            <w:rFonts w:ascii="Times New Roman" w:eastAsia="Times New Roman" w:hAnsi="Times New Roman" w:cs="Times New Roman"/>
            <w:color w:val="2D8312"/>
            <w:sz w:val="28"/>
            <w:szCs w:val="28"/>
          </w:rPr>
          <w:t>КИМ</w:t>
        </w:r>
      </w:hyperlink>
      <w:r w:rsidRPr="00C714A1">
        <w:rPr>
          <w:rFonts w:ascii="Times New Roman" w:eastAsia="Times New Roman" w:hAnsi="Times New Roman" w:cs="Times New Roman"/>
          <w:color w:val="1F262D"/>
          <w:sz w:val="28"/>
          <w:szCs w:val="28"/>
        </w:rPr>
        <w:t>);</w:t>
      </w:r>
    </w:p>
    <w:p w:rsidR="00C714A1" w:rsidRPr="00C714A1" w:rsidRDefault="00C714A1" w:rsidP="00C714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C714A1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использование специальных </w:t>
      </w:r>
      <w:hyperlink r:id="rId7" w:history="1">
        <w:r w:rsidRPr="00C714A1">
          <w:rPr>
            <w:rFonts w:ascii="Times New Roman" w:eastAsia="Times New Roman" w:hAnsi="Times New Roman" w:cs="Times New Roman"/>
            <w:color w:val="2D8312"/>
            <w:sz w:val="28"/>
            <w:szCs w:val="28"/>
          </w:rPr>
          <w:t>бланков</w:t>
        </w:r>
      </w:hyperlink>
      <w:r w:rsidRPr="00C714A1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 для оформления ответов на задания;</w:t>
      </w:r>
    </w:p>
    <w:p w:rsidR="00C714A1" w:rsidRPr="00C714A1" w:rsidRDefault="00C714A1" w:rsidP="00C714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C714A1">
        <w:rPr>
          <w:rFonts w:ascii="Times New Roman" w:eastAsia="Times New Roman" w:hAnsi="Times New Roman" w:cs="Times New Roman"/>
          <w:color w:val="1F262D"/>
          <w:sz w:val="28"/>
          <w:szCs w:val="28"/>
        </w:rPr>
        <w:t>проведение письменно на русском языке (за исключением ЕГЭ по иностранным языкам).</w:t>
      </w:r>
    </w:p>
    <w:p w:rsidR="00C714A1" w:rsidRPr="00C714A1" w:rsidRDefault="00C714A1" w:rsidP="00C71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C714A1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На территории Российской Федерации ЕГЭ организуется и проводится </w:t>
      </w:r>
      <w:hyperlink r:id="rId8" w:history="1">
        <w:r w:rsidRPr="00C714A1">
          <w:rPr>
            <w:rFonts w:ascii="Times New Roman" w:eastAsia="Times New Roman" w:hAnsi="Times New Roman" w:cs="Times New Roman"/>
            <w:color w:val="2D8312"/>
            <w:sz w:val="28"/>
            <w:szCs w:val="28"/>
          </w:rPr>
          <w:t>Федеральной службой по надзору в сфере образования и науки (</w:t>
        </w:r>
        <w:proofErr w:type="spellStart"/>
        <w:r w:rsidRPr="00C714A1">
          <w:rPr>
            <w:rFonts w:ascii="Times New Roman" w:eastAsia="Times New Roman" w:hAnsi="Times New Roman" w:cs="Times New Roman"/>
            <w:color w:val="2D8312"/>
            <w:sz w:val="28"/>
            <w:szCs w:val="28"/>
          </w:rPr>
          <w:t>Рособрнадзором</w:t>
        </w:r>
        <w:proofErr w:type="spellEnd"/>
        <w:r w:rsidRPr="00C714A1">
          <w:rPr>
            <w:rFonts w:ascii="Times New Roman" w:eastAsia="Times New Roman" w:hAnsi="Times New Roman" w:cs="Times New Roman"/>
            <w:color w:val="2D8312"/>
            <w:sz w:val="28"/>
            <w:szCs w:val="28"/>
          </w:rPr>
          <w:t>)</w:t>
        </w:r>
      </w:hyperlink>
      <w:r w:rsidRPr="00C714A1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 совместно с органами исполнительной власти субъектов Российской Федерации. </w:t>
      </w:r>
      <w:r w:rsidRPr="00C714A1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  <w:t xml:space="preserve">За пределами территории Российской Федерации ЕГЭ проводится </w:t>
      </w:r>
      <w:proofErr w:type="spellStart"/>
      <w:r w:rsidRPr="00C714A1">
        <w:rPr>
          <w:rFonts w:ascii="Times New Roman" w:eastAsia="Times New Roman" w:hAnsi="Times New Roman" w:cs="Times New Roman"/>
          <w:color w:val="1F262D"/>
          <w:sz w:val="28"/>
          <w:szCs w:val="28"/>
        </w:rPr>
        <w:t>Рособрнадзором</w:t>
      </w:r>
      <w:proofErr w:type="spellEnd"/>
      <w:r w:rsidRPr="00C714A1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 совместно с учредителями российских образовательных учреждений, расположенных за пределами территории Российской Федерации, имеющих государственную аккредитацию и реализующих основные образовательные программы среднего (полного) общего образования </w:t>
      </w:r>
    </w:p>
    <w:p w:rsidR="00C714A1" w:rsidRPr="00C714A1" w:rsidRDefault="00C714A1" w:rsidP="00C714A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C714A1">
        <w:rPr>
          <w:rFonts w:ascii="Times New Roman" w:eastAsia="Times New Roman" w:hAnsi="Times New Roman" w:cs="Times New Roman"/>
          <w:color w:val="1F262D"/>
          <w:sz w:val="28"/>
          <w:szCs w:val="28"/>
        </w:rPr>
        <w:t>УЧАСТНИКИ ЕГЭ</w:t>
      </w:r>
    </w:p>
    <w:p w:rsidR="00C714A1" w:rsidRPr="00C714A1" w:rsidRDefault="00C714A1" w:rsidP="00C714A1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C714A1">
        <w:rPr>
          <w:rFonts w:ascii="Times New Roman" w:eastAsia="Times New Roman" w:hAnsi="Times New Roman" w:cs="Times New Roman"/>
          <w:color w:val="1F262D"/>
          <w:sz w:val="28"/>
          <w:szCs w:val="28"/>
        </w:rPr>
        <w:t>обучающиеся, освоившие основные общеобразовательные программы среднего (полного) общего образования и допущенные в установленном порядке к государственной (итоговой) аттестации (далее — выпускники текущего года);</w:t>
      </w:r>
    </w:p>
    <w:p w:rsidR="00C714A1" w:rsidRPr="00C714A1" w:rsidRDefault="00C714A1" w:rsidP="00C714A1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C714A1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обучающиеся образовательных учреждений начального профессионального и среднего профессионального образования, освоившие федеральный государственный образовательный </w:t>
      </w:r>
      <w:r w:rsidRPr="00C714A1">
        <w:rPr>
          <w:rFonts w:ascii="Times New Roman" w:eastAsia="Times New Roman" w:hAnsi="Times New Roman" w:cs="Times New Roman"/>
          <w:color w:val="1F262D"/>
          <w:sz w:val="28"/>
          <w:szCs w:val="28"/>
        </w:rPr>
        <w:lastRenderedPageBreak/>
        <w:t>стандарт среднего (полного) общего образования в пределах основных профессиональных образовательных программ;</w:t>
      </w:r>
    </w:p>
    <w:p w:rsidR="00C714A1" w:rsidRPr="00C714A1" w:rsidRDefault="00C714A1" w:rsidP="00C714A1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C714A1">
        <w:rPr>
          <w:rFonts w:ascii="Times New Roman" w:eastAsia="Times New Roman" w:hAnsi="Times New Roman" w:cs="Times New Roman"/>
          <w:color w:val="1F262D"/>
          <w:sz w:val="28"/>
          <w:szCs w:val="28"/>
        </w:rPr>
        <w:t>выпускники образовательных учреждений прошлых лет, имеющие документ о среднем (полном) общем, начальном профессиональном или среднем профессиональном образовании, в том числе лица, у которых срок действия ранее полученного свидетельства о результатах ЕГЭ не истек;</w:t>
      </w:r>
    </w:p>
    <w:p w:rsidR="00C714A1" w:rsidRPr="00C714A1" w:rsidRDefault="00C714A1" w:rsidP="00C714A1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C714A1">
        <w:rPr>
          <w:rFonts w:ascii="Times New Roman" w:eastAsia="Times New Roman" w:hAnsi="Times New Roman" w:cs="Times New Roman"/>
          <w:color w:val="1F262D"/>
          <w:sz w:val="28"/>
          <w:szCs w:val="28"/>
        </w:rPr>
        <w:t>граждане, имеющие среднее (полное) общее образование, полученное в образовательных учреждениях иностранных государств.</w:t>
      </w:r>
    </w:p>
    <w:p w:rsidR="00C714A1" w:rsidRPr="00C714A1" w:rsidRDefault="00C714A1" w:rsidP="00C714A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C714A1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Вправе сдавать ЕГЭ </w:t>
      </w:r>
      <w:hyperlink r:id="rId9" w:history="1">
        <w:r w:rsidRPr="00C714A1">
          <w:rPr>
            <w:rFonts w:ascii="Times New Roman" w:eastAsia="Times New Roman" w:hAnsi="Times New Roman" w:cs="Times New Roman"/>
            <w:color w:val="2D8312"/>
            <w:sz w:val="28"/>
            <w:szCs w:val="28"/>
          </w:rPr>
          <w:t>добровольно</w:t>
        </w:r>
      </w:hyperlink>
      <w:r w:rsidRPr="00C714A1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: </w:t>
      </w:r>
    </w:p>
    <w:p w:rsidR="00C714A1" w:rsidRPr="00C714A1" w:rsidRDefault="00C714A1" w:rsidP="00C714A1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C714A1">
        <w:rPr>
          <w:rFonts w:ascii="Times New Roman" w:eastAsia="Times New Roman" w:hAnsi="Times New Roman" w:cs="Times New Roman"/>
          <w:color w:val="1F262D"/>
          <w:sz w:val="28"/>
          <w:szCs w:val="28"/>
        </w:rPr>
        <w:t>выпускники с ограниченными возможностями здоровья;</w:t>
      </w:r>
    </w:p>
    <w:p w:rsidR="00C714A1" w:rsidRPr="00C714A1" w:rsidRDefault="00C714A1" w:rsidP="00C714A1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C714A1">
        <w:rPr>
          <w:rFonts w:ascii="Times New Roman" w:eastAsia="Times New Roman" w:hAnsi="Times New Roman" w:cs="Times New Roman"/>
          <w:color w:val="1F262D"/>
          <w:sz w:val="28"/>
          <w:szCs w:val="28"/>
        </w:rPr>
        <w:t>выпускники специальных учебно-воспитательных учреждений закрытого типа для детей и подростков с </w:t>
      </w:r>
      <w:proofErr w:type="spellStart"/>
      <w:r w:rsidRPr="00C714A1">
        <w:rPr>
          <w:rFonts w:ascii="Times New Roman" w:eastAsia="Times New Roman" w:hAnsi="Times New Roman" w:cs="Times New Roman"/>
          <w:color w:val="1F262D"/>
          <w:sz w:val="28"/>
          <w:szCs w:val="28"/>
        </w:rPr>
        <w:t>девиантным</w:t>
      </w:r>
      <w:proofErr w:type="spellEnd"/>
      <w:r w:rsidRPr="00C714A1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 (общественно опасным) поведением;</w:t>
      </w:r>
    </w:p>
    <w:p w:rsidR="00C714A1" w:rsidRPr="00C714A1" w:rsidRDefault="00C714A1" w:rsidP="00C714A1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C714A1">
        <w:rPr>
          <w:rFonts w:ascii="Times New Roman" w:eastAsia="Times New Roman" w:hAnsi="Times New Roman" w:cs="Times New Roman"/>
          <w:color w:val="1F262D"/>
          <w:sz w:val="28"/>
          <w:szCs w:val="28"/>
        </w:rPr>
        <w:t>выпускники образовательных учреждений уголовно-исполнительной системы.</w:t>
      </w:r>
    </w:p>
    <w:p w:rsidR="00C714A1" w:rsidRPr="00C714A1" w:rsidRDefault="00C714A1" w:rsidP="00C714A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C714A1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Для этой группы выпускников участие в ЕГЭ может сочетаться с другой формой государственной (итоговой) аттестации — государственным выпускным экзаменом. Выбранные форма (формы) </w:t>
      </w:r>
      <w:hyperlink r:id="rId10" w:history="1">
        <w:r w:rsidRPr="00C714A1">
          <w:rPr>
            <w:rFonts w:ascii="Times New Roman" w:eastAsia="Times New Roman" w:hAnsi="Times New Roman" w:cs="Times New Roman"/>
            <w:color w:val="2D8312"/>
            <w:sz w:val="28"/>
            <w:szCs w:val="28"/>
          </w:rPr>
          <w:t xml:space="preserve">государственной (итоговой) аттестации </w:t>
        </w:r>
      </w:hyperlink>
      <w:r w:rsidRPr="00C714A1">
        <w:rPr>
          <w:rFonts w:ascii="Times New Roman" w:eastAsia="Times New Roman" w:hAnsi="Times New Roman" w:cs="Times New Roman"/>
          <w:color w:val="1F262D"/>
          <w:sz w:val="28"/>
          <w:szCs w:val="28"/>
        </w:rPr>
        <w:t>и предметы, по которым выпускник планирует сдавать экзамены, указывается им в заявлении.</w:t>
      </w:r>
    </w:p>
    <w:p w:rsidR="00C714A1" w:rsidRPr="00C714A1" w:rsidRDefault="00C714A1" w:rsidP="00C714A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C714A1">
        <w:rPr>
          <w:rFonts w:ascii="Times New Roman" w:eastAsia="Times New Roman" w:hAnsi="Times New Roman" w:cs="Times New Roman"/>
          <w:color w:val="1F262D"/>
          <w:sz w:val="28"/>
          <w:szCs w:val="28"/>
        </w:rPr>
        <w:t>СРОКИ ПРОВЕДЕНИЯ ЕГЭ</w:t>
      </w:r>
    </w:p>
    <w:p w:rsidR="00C714A1" w:rsidRPr="00C714A1" w:rsidRDefault="00C714A1" w:rsidP="00C714A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C714A1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Единое для всех </w:t>
      </w:r>
      <w:hyperlink r:id="rId11" w:history="1">
        <w:r w:rsidRPr="00C714A1">
          <w:rPr>
            <w:rFonts w:ascii="Times New Roman" w:eastAsia="Times New Roman" w:hAnsi="Times New Roman" w:cs="Times New Roman"/>
            <w:color w:val="2D8312"/>
            <w:sz w:val="28"/>
            <w:szCs w:val="28"/>
          </w:rPr>
          <w:t xml:space="preserve">расписание ЕГЭ </w:t>
        </w:r>
      </w:hyperlink>
      <w:r w:rsidRPr="00C714A1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и продолжительность экзаменов по предмету ежегодно устанавливает соответствующий приказ </w:t>
      </w:r>
      <w:hyperlink r:id="rId12" w:history="1">
        <w:r w:rsidRPr="00C714A1">
          <w:rPr>
            <w:rFonts w:ascii="Times New Roman" w:eastAsia="Times New Roman" w:hAnsi="Times New Roman" w:cs="Times New Roman"/>
            <w:color w:val="2D8312"/>
            <w:sz w:val="28"/>
            <w:szCs w:val="28"/>
          </w:rPr>
          <w:t>Министерства образования и науки Российской Федерации</w:t>
        </w:r>
      </w:hyperlink>
      <w:r w:rsidRPr="00C714A1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 (</w:t>
      </w:r>
      <w:proofErr w:type="spellStart"/>
      <w:r w:rsidRPr="00C714A1">
        <w:rPr>
          <w:rFonts w:ascii="Times New Roman" w:eastAsia="Times New Roman" w:hAnsi="Times New Roman" w:cs="Times New Roman"/>
          <w:color w:val="1F262D"/>
          <w:sz w:val="28"/>
          <w:szCs w:val="28"/>
        </w:rPr>
        <w:t>Минобрнауки</w:t>
      </w:r>
      <w:proofErr w:type="spellEnd"/>
      <w:r w:rsidRPr="00C714A1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 России).</w:t>
      </w:r>
    </w:p>
    <w:p w:rsidR="00F34731" w:rsidRDefault="00C714A1" w:rsidP="00C714A1">
      <w:pPr>
        <w:spacing w:before="100" w:beforeAutospacing="1" w:after="100" w:afterAutospacing="1" w:line="240" w:lineRule="auto"/>
        <w:ind w:left="720"/>
      </w:pPr>
      <w:r w:rsidRPr="00C714A1">
        <w:rPr>
          <w:rFonts w:ascii="Times New Roman" w:eastAsia="Times New Roman" w:hAnsi="Times New Roman" w:cs="Times New Roman"/>
          <w:color w:val="1F262D"/>
          <w:sz w:val="28"/>
          <w:szCs w:val="28"/>
        </w:rPr>
        <w:t>Основные сроки проведения ЕГЭ — май-июнь.</w:t>
      </w:r>
      <w:r w:rsidRPr="00C714A1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  <w:t xml:space="preserve">Кроме того, в ЕГЭ можно участвовать </w:t>
      </w:r>
      <w:r w:rsidRPr="00C714A1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</w:rPr>
        <w:t>досрочно</w:t>
      </w:r>
      <w:r w:rsidRPr="00C714A1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 в апреле (</w:t>
      </w:r>
      <w:hyperlink r:id="rId13" w:history="1">
        <w:r w:rsidRPr="00C714A1">
          <w:rPr>
            <w:rFonts w:ascii="Times New Roman" w:eastAsia="Times New Roman" w:hAnsi="Times New Roman" w:cs="Times New Roman"/>
            <w:color w:val="2D8312"/>
            <w:sz w:val="28"/>
            <w:szCs w:val="28"/>
          </w:rPr>
          <w:t>выпускникам текущего года, имеющим на это право</w:t>
        </w:r>
      </w:hyperlink>
      <w:r w:rsidRPr="00C714A1">
        <w:rPr>
          <w:rFonts w:ascii="Times New Roman" w:eastAsia="Times New Roman" w:hAnsi="Times New Roman" w:cs="Times New Roman"/>
          <w:color w:val="1F262D"/>
          <w:sz w:val="28"/>
          <w:szCs w:val="28"/>
        </w:rPr>
        <w:t>), и в </w:t>
      </w:r>
      <w:r w:rsidRPr="00C714A1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</w:rPr>
        <w:t>дополнительные сроки</w:t>
      </w:r>
      <w:r w:rsidRPr="00C714A1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 в июле (участникам ЕГЭ, </w:t>
      </w:r>
      <w:hyperlink r:id="rId14" w:history="1">
        <w:r w:rsidRPr="00C714A1">
          <w:rPr>
            <w:rFonts w:ascii="Times New Roman" w:eastAsia="Times New Roman" w:hAnsi="Times New Roman" w:cs="Times New Roman"/>
            <w:color w:val="2D8312"/>
            <w:sz w:val="28"/>
            <w:szCs w:val="28"/>
          </w:rPr>
          <w:t>имеющими на это право</w:t>
        </w:r>
      </w:hyperlink>
      <w:r w:rsidRPr="00C714A1">
        <w:rPr>
          <w:rFonts w:ascii="Times New Roman" w:eastAsia="Times New Roman" w:hAnsi="Times New Roman" w:cs="Times New Roman"/>
          <w:color w:val="1F262D"/>
          <w:sz w:val="28"/>
          <w:szCs w:val="28"/>
        </w:rPr>
        <w:t>).</w:t>
      </w:r>
      <w:r w:rsidRPr="00C714A1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  <w:t xml:space="preserve">Для участия в ЕГЭ в основные сроки и досрочно необходимо подать заявление </w:t>
      </w:r>
      <w:r w:rsidRPr="00C714A1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</w:rPr>
        <w:t>до 1 марта.</w:t>
      </w:r>
      <w:r w:rsidRPr="00C714A1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 </w:t>
      </w:r>
      <w:r w:rsidRPr="00C714A1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  <w:t xml:space="preserve">Для участия в ЕГЭ в дополнительные сроки необходимо подать заявление </w:t>
      </w:r>
      <w:r w:rsidRPr="00C714A1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</w:rPr>
        <w:t>до 5 июля.</w:t>
      </w:r>
      <w:r w:rsidRPr="00C714A1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 </w:t>
      </w:r>
      <w:r w:rsidRPr="00C714A1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  <w:t xml:space="preserve">Информацию о регистрации на участие в ЕГЭ можно найти в разделе </w:t>
      </w:r>
      <w:hyperlink r:id="rId15" w:history="1">
        <w:r w:rsidRPr="00C714A1">
          <w:rPr>
            <w:rFonts w:ascii="Times New Roman" w:eastAsia="Times New Roman" w:hAnsi="Times New Roman" w:cs="Times New Roman"/>
            <w:color w:val="2D8312"/>
            <w:sz w:val="28"/>
            <w:szCs w:val="28"/>
          </w:rPr>
          <w:t>«Правила и процедура проведения ЕГЭ»</w:t>
        </w:r>
      </w:hyperlink>
      <w:r w:rsidRPr="00C714A1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, а также на официальных сайтах, оказывающих информационную поддержку участникам ЕГЭ </w:t>
      </w:r>
      <w:hyperlink r:id="rId16" w:history="1">
        <w:r w:rsidRPr="00C714A1">
          <w:rPr>
            <w:rFonts w:ascii="Times New Roman" w:eastAsia="Times New Roman" w:hAnsi="Times New Roman" w:cs="Times New Roman"/>
            <w:color w:val="2D8312"/>
            <w:sz w:val="28"/>
            <w:szCs w:val="28"/>
          </w:rPr>
          <w:t>в субъектах Российской Федерации</w:t>
        </w:r>
      </w:hyperlink>
      <w:r w:rsidRPr="00C714A1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. </w:t>
      </w:r>
    </w:p>
    <w:sectPr w:rsidR="00F34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63582"/>
    <w:multiLevelType w:val="multilevel"/>
    <w:tmpl w:val="E0022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9743B7"/>
    <w:multiLevelType w:val="multilevel"/>
    <w:tmpl w:val="1F1E3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714A1"/>
    <w:rsid w:val="00C714A1"/>
    <w:rsid w:val="00F34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14A1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color w:val="202731"/>
      <w:kern w:val="36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14A1"/>
    <w:rPr>
      <w:rFonts w:ascii="Arial" w:eastAsia="Times New Roman" w:hAnsi="Arial" w:cs="Arial"/>
      <w:color w:val="202731"/>
      <w:kern w:val="36"/>
      <w:sz w:val="40"/>
      <w:szCs w:val="40"/>
    </w:rPr>
  </w:style>
  <w:style w:type="character" w:styleId="a3">
    <w:name w:val="Strong"/>
    <w:basedOn w:val="a0"/>
    <w:uiPriority w:val="22"/>
    <w:qFormat/>
    <w:rsid w:val="00C714A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71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14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0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6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21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30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63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091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18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75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brnadzor.gov.ru/ru/" TargetMode="External"/><Relationship Id="rId13" Type="http://schemas.openxmlformats.org/officeDocument/2006/relationships/hyperlink" Target="http://www.ege.edu.ru/ru/main/legal-documents/index.php?id_4=17622&amp;from_4=3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ge.edu.ru/ru/main/blanks/" TargetMode="External"/><Relationship Id="rId12" Type="http://schemas.openxmlformats.org/officeDocument/2006/relationships/hyperlink" Target="http://&#1084;&#1080;&#1085;&#1086;&#1073;&#1088;&#1085;&#1072;&#1091;&#1082;&#1080;.&#1088;&#1092;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ege.edu.ru/ru/classes-11/link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ge.edu.ru/ru/main/brief-glossary/" TargetMode="External"/><Relationship Id="rId11" Type="http://schemas.openxmlformats.org/officeDocument/2006/relationships/hyperlink" Target="http://www.ege.edu.ru/ru/main/schedule/" TargetMode="External"/><Relationship Id="rId5" Type="http://schemas.openxmlformats.org/officeDocument/2006/relationships/hyperlink" Target="http://www.ege.edu.ru/ru/main/brief-glossary/" TargetMode="External"/><Relationship Id="rId15" Type="http://schemas.openxmlformats.org/officeDocument/2006/relationships/hyperlink" Target="http://www.ege.edu.ru/ru/main/rules_procedures/" TargetMode="External"/><Relationship Id="rId10" Type="http://schemas.openxmlformats.org/officeDocument/2006/relationships/hyperlink" Target="http://www.ege.edu.ru/ru/main/legal-documents/index.php?id_4=17622&amp;from_4=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ge.edu.ru/ru/main/legal-documents/index.php?id_4=17622&amp;from_4=3" TargetMode="External"/><Relationship Id="rId14" Type="http://schemas.openxmlformats.org/officeDocument/2006/relationships/hyperlink" Target="http://www.ege.edu.ru/ru/main/legal-documents/index.php?id_4=17622&amp;from_4=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687</Words>
  <Characters>3920</Characters>
  <Application>Microsoft Office Word</Application>
  <DocSecurity>0</DocSecurity>
  <Lines>32</Lines>
  <Paragraphs>9</Paragraphs>
  <ScaleCrop>false</ScaleCrop>
  <Company>Microsoft</Company>
  <LinksUpToDate>false</LinksUpToDate>
  <CharactersWithSpaces>4598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2013-11-18T12:00:00Z</dcterms:created>
  <dcterms:modified xsi:type="dcterms:W3CDTF">2013-11-18T12:02:00Z</dcterms:modified>
</cp:coreProperties>
</file>